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0379" w:rsidP="00B70379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5-376-2106/2024</w:t>
      </w:r>
    </w:p>
    <w:p w:rsidR="006D61D3" w:rsidRPr="006D61D3" w:rsidP="006D61D3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61D3">
        <w:rPr>
          <w:rFonts w:ascii="Times New Roman" w:hAnsi="Times New Roman" w:cs="Times New Roman"/>
          <w:bCs/>
          <w:sz w:val="24"/>
          <w:szCs w:val="24"/>
        </w:rPr>
        <w:t>86MS0046-01-2024-001569-27</w:t>
      </w:r>
    </w:p>
    <w:p w:rsidR="006D61D3" w:rsidP="00B70379">
      <w:pPr>
        <w:spacing w:after="0" w:line="240" w:lineRule="auto"/>
        <w:ind w:left="-567" w:firstLine="567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B70379" w:rsidP="00B7037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70379" w:rsidP="00B7037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B70379" w:rsidP="00B7037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379" w:rsidP="00B70379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08 мая 2024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г. Нижневартовск</w:t>
      </w:r>
    </w:p>
    <w:p w:rsidR="00B70379" w:rsidP="00B70379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70379" w:rsidP="00B70379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B70379" w:rsidP="00B70379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Карук 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 Николаевича,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не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аботающего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 *</w:t>
      </w:r>
    </w:p>
    <w:p w:rsidR="00B70379" w:rsidP="00B7037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379" w:rsidP="00B7037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УСТАНОВИЛ:</w:t>
      </w:r>
    </w:p>
    <w:p w:rsidR="00B70379" w:rsidP="00B70379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по делу об административном правонарушении  18810586231102007079 от 02.11.2023 года  по ч.2 ст. 12.9 Кодекса РФ об АП, вступившим в законную силу 14.11.2023, Карук О.Н. привлечен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Карук О.Н.,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B70379" w:rsidP="00B7037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Карук О.Н.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уведомлен надлежащим образом, посредством направления уведомления Почтой России.</w:t>
      </w:r>
    </w:p>
    <w:p w:rsidR="00B70379" w:rsidP="00B7037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в суд вручена адресату.  </w:t>
      </w:r>
    </w:p>
    <w:p w:rsidR="00B70379" w:rsidP="00B7037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положений части 2 статьи 25.1 КоАП ПФ, судья вправе рассмотреть дело об административном правонарушении в отсутствие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B70379" w:rsidP="00B7037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вручения, хранения и возврата почтовых отправлений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марта 2005, такое извещение является надлежащим.</w:t>
      </w:r>
    </w:p>
    <w:p w:rsidR="00B70379" w:rsidP="00B7037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 w:rsidR="0092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Карук О.Н.</w:t>
      </w:r>
    </w:p>
    <w:p w:rsidR="00B70379" w:rsidP="00B7037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следующие доказательства по делу: протокол об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188108862409200</w:t>
      </w:r>
      <w:r w:rsidR="009260D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19627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от 0</w:t>
      </w:r>
      <w:r w:rsidR="009260D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марта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стоящий протокол составлен в отсутствии </w:t>
      </w:r>
      <w:r w:rsidR="0092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Карук О.Н.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постановление по делу об административном правонарушении </w:t>
      </w:r>
      <w:r w:rsidR="009260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18810586231102007079 от 02.11.2023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</w:t>
      </w:r>
      <w:r w:rsidR="0092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Карук О.Н.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карточку учета транспортного средства; отчет отслеживания почтового отправления; извещение; справка;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лате административного штрафа, согласно которым штраф не оплачен,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B70379" w:rsidP="00B70379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B70379" w:rsidP="00B7037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32.2. Кодекса РФ об АП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срока отсрочки или срока рассрочки, предусмотренных ст. 31.5 Кодекса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об АП.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B70379" w:rsidP="00B7037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материалов административного дела следует, что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</w:t>
      </w:r>
      <w:r w:rsidR="0092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Карук О.Н.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0D8">
        <w:rPr>
          <w:rFonts w:ascii="Times New Roman" w:eastAsia="Times New Roman" w:hAnsi="Times New Roman" w:cs="Times New Roman"/>
          <w:sz w:val="24"/>
          <w:szCs w:val="24"/>
          <w:lang w:eastAsia="ru-RU"/>
        </w:rPr>
        <w:t>02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зафиксированного с применением работающих в автомати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ческом режиме специальных технических средств, имеющих функции фотосъемки, которое было направлено в адрес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B70379" w:rsidP="00B70379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отчета отслеживания почтового отправления следует, что постановление по делу об административ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9260D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02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направлено в адрес </w:t>
      </w:r>
      <w:r w:rsidR="0092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Карук О.Н.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вручено </w:t>
      </w:r>
      <w:r w:rsidR="009260D8">
        <w:rPr>
          <w:rFonts w:ascii="Times New Roman" w:eastAsia="Times New Roman" w:hAnsi="Times New Roman" w:cs="Times New Roman"/>
          <w:sz w:val="24"/>
          <w:szCs w:val="24"/>
          <w:lang w:eastAsia="ru-RU"/>
        </w:rPr>
        <w:t>03 ноября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B70379" w:rsidP="00B70379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от </w:t>
      </w:r>
      <w:r w:rsidR="009260D8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02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</w:t>
      </w:r>
      <w:r w:rsidR="009260D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2023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92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Карук О.Н.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был уплатить административный штраф не позднее </w:t>
      </w:r>
      <w:r w:rsidR="009260D8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0379" w:rsidP="00B7037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500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деле отсутствуют.</w:t>
      </w:r>
    </w:p>
    <w:p w:rsidR="00B70379" w:rsidP="00B7037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ат. </w:t>
      </w:r>
    </w:p>
    <w:p w:rsidR="00B70379" w:rsidP="00B7037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9260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Карук О.Н.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20.25 Кодекса РФ об АП.</w:t>
      </w:r>
    </w:p>
    <w:p w:rsidR="00B70379" w:rsidP="00B7037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штрафа.</w:t>
      </w:r>
    </w:p>
    <w:p w:rsidR="00B70379" w:rsidP="00B70379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B70379" w:rsidP="00B7037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379" w:rsidP="00B7037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B70379" w:rsidP="00B7037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Карук Олега Николаевича признать виновным в совершении административного правонарушения, предусмотренного ч. 1 ст. 20.25 Кодекса РФ об АП, и подвергнуть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министративному наказанию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0379" w:rsidRPr="006D61D3" w:rsidP="00B7037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D61D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</w:t>
      </w:r>
      <w:r w:rsidRPr="006D61D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Югры), л/с 04872</w:t>
      </w:r>
      <w:r w:rsidRPr="006D61D3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6D61D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</w:t>
      </w:r>
      <w:r w:rsidRPr="006D61D3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0018700,</w:t>
      </w:r>
      <w:r w:rsidRPr="006D61D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6D61D3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72011601203019000140</w:t>
      </w:r>
      <w:r w:rsidRPr="006D61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D6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6D61D3" w:rsidR="006D61D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0412365400465003762420140</w:t>
      </w:r>
      <w:r w:rsidRPr="006D61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 </w:t>
      </w:r>
    </w:p>
    <w:p w:rsidR="00B70379" w:rsidP="00B7037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B70379" w:rsidP="00B70379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Постановление может быть обжаловано в Нижневартовский городской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суд в течение десяти суток со дня вручения или получения копии постановления через мирового судью судебного участка №6.</w:t>
      </w:r>
    </w:p>
    <w:p w:rsidR="00B70379" w:rsidP="00B7037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B70379" w:rsidP="00B70379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Е.В. Аксенова </w:t>
      </w:r>
    </w:p>
    <w:p w:rsidR="00B70379" w:rsidP="00B70379"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8F321C"/>
    <w:sectPr w:rsidSect="006D61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4E"/>
    <w:rsid w:val="00524C1F"/>
    <w:rsid w:val="006D61D3"/>
    <w:rsid w:val="0083684D"/>
    <w:rsid w:val="008F321C"/>
    <w:rsid w:val="009260D8"/>
    <w:rsid w:val="00B70379"/>
    <w:rsid w:val="00F21E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AC7E4C-CBEB-44E1-B9F4-6483A0D1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379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70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